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49" w:rsidRDefault="00020449" w:rsidP="00020449">
      <w:pPr>
        <w:jc w:val="center"/>
        <w:rPr>
          <w:rFonts w:ascii="Century Gothic" w:hAnsi="Century Gothic"/>
          <w:color w:val="2E74B5" w:themeColor="accent1" w:themeShade="BF"/>
          <w:sz w:val="32"/>
        </w:rPr>
      </w:pPr>
    </w:p>
    <w:p w:rsidR="00020449" w:rsidRDefault="00020449" w:rsidP="00020449">
      <w:pPr>
        <w:jc w:val="center"/>
        <w:rPr>
          <w:rFonts w:ascii="Century Gothic" w:hAnsi="Century Gothic"/>
          <w:color w:val="2E74B5" w:themeColor="accent1" w:themeShade="BF"/>
          <w:sz w:val="32"/>
        </w:rPr>
      </w:pPr>
    </w:p>
    <w:p w:rsidR="00F51623" w:rsidRPr="00406270" w:rsidRDefault="003A36DA" w:rsidP="00020449">
      <w:pPr>
        <w:jc w:val="center"/>
        <w:rPr>
          <w:rFonts w:ascii="Century Gothic" w:hAnsi="Century Gothic"/>
          <w:b/>
          <w:color w:val="2E74B5" w:themeColor="accent1" w:themeShade="BF"/>
          <w:sz w:val="32"/>
        </w:rPr>
      </w:pPr>
      <w:r>
        <w:rPr>
          <w:rFonts w:ascii="Century Gothic" w:hAnsi="Century Gothic"/>
          <w:b/>
          <w:color w:val="2E74B5" w:themeColor="accent1" w:themeShade="BF"/>
          <w:sz w:val="32"/>
        </w:rPr>
        <w:t xml:space="preserve">                </w:t>
      </w:r>
      <w:proofErr w:type="spellStart"/>
      <w:r w:rsidR="00406270">
        <w:rPr>
          <w:rFonts w:ascii="Century Gothic" w:hAnsi="Century Gothic"/>
          <w:b/>
          <w:color w:val="2E74B5" w:themeColor="accent1" w:themeShade="BF"/>
          <w:sz w:val="32"/>
        </w:rPr>
        <w:t>Disse</w:t>
      </w:r>
      <w:r w:rsidR="00406270">
        <w:rPr>
          <w:rFonts w:ascii="Century Gothic" w:hAnsi="Century Gothic"/>
          <w:b/>
          <w:color w:val="2E74B5" w:themeColor="accent1" w:themeShade="BF"/>
          <w:sz w:val="32"/>
          <w:lang w:val="en-GB"/>
        </w:rPr>
        <w:t>mination</w:t>
      </w:r>
      <w:proofErr w:type="spellEnd"/>
      <w:r w:rsidR="00406270">
        <w:rPr>
          <w:rFonts w:ascii="Century Gothic" w:hAnsi="Century Gothic"/>
          <w:b/>
          <w:color w:val="2E74B5" w:themeColor="accent1" w:themeShade="BF"/>
          <w:sz w:val="32"/>
          <w:lang w:val="en-GB"/>
        </w:rPr>
        <w:t xml:space="preserve"> </w:t>
      </w:r>
      <w:proofErr w:type="spellStart"/>
      <w:r w:rsidR="00406270">
        <w:rPr>
          <w:rFonts w:ascii="Century Gothic" w:hAnsi="Century Gothic"/>
          <w:b/>
          <w:color w:val="2E74B5" w:themeColor="accent1" w:themeShade="BF"/>
          <w:sz w:val="32"/>
        </w:rPr>
        <w:t>Activity</w:t>
      </w:r>
      <w:proofErr w:type="spellEnd"/>
      <w:r w:rsidR="00406270">
        <w:rPr>
          <w:rFonts w:ascii="Century Gothic" w:hAnsi="Century Gothic"/>
          <w:b/>
          <w:color w:val="2E74B5" w:themeColor="accent1" w:themeShade="BF"/>
          <w:sz w:val="32"/>
        </w:rPr>
        <w:t xml:space="preserve"> </w:t>
      </w:r>
      <w:proofErr w:type="spellStart"/>
      <w:r w:rsidR="00406270">
        <w:rPr>
          <w:rFonts w:ascii="Century Gothic" w:hAnsi="Century Gothic"/>
          <w:b/>
          <w:color w:val="2E74B5" w:themeColor="accent1" w:themeShade="BF"/>
          <w:sz w:val="32"/>
        </w:rPr>
        <w:t>R</w:t>
      </w:r>
      <w:r w:rsidR="00F51623" w:rsidRPr="00406270">
        <w:rPr>
          <w:rFonts w:ascii="Century Gothic" w:hAnsi="Century Gothic"/>
          <w:b/>
          <w:color w:val="2E74B5" w:themeColor="accent1" w:themeShade="BF"/>
          <w:sz w:val="32"/>
        </w:rPr>
        <w:t>eport</w:t>
      </w:r>
      <w:proofErr w:type="spellEnd"/>
    </w:p>
    <w:p w:rsidR="00020449" w:rsidRDefault="00020449" w:rsidP="00020449">
      <w:pPr>
        <w:jc w:val="center"/>
        <w:rPr>
          <w:rFonts w:ascii="Century Gothic" w:hAnsi="Century Gothic"/>
          <w:color w:val="2E74B5" w:themeColor="accent1" w:themeShade="BF"/>
          <w:sz w:val="32"/>
        </w:rPr>
      </w:pPr>
    </w:p>
    <w:tbl>
      <w:tblPr>
        <w:tblW w:w="10226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379"/>
        <w:gridCol w:w="1769"/>
        <w:gridCol w:w="1582"/>
        <w:gridCol w:w="4496"/>
      </w:tblGrid>
      <w:tr w:rsidR="00020449" w:rsidRPr="00333F8E" w:rsidTr="003A36DA">
        <w:trPr>
          <w:trHeight w:val="883"/>
        </w:trPr>
        <w:tc>
          <w:tcPr>
            <w:tcW w:w="10226" w:type="dxa"/>
            <w:gridSpan w:val="4"/>
            <w:shd w:val="clear" w:color="auto" w:fill="E6E6E6"/>
            <w:vAlign w:val="center"/>
          </w:tcPr>
          <w:p w:rsidR="00020449" w:rsidRPr="00020449" w:rsidRDefault="00020449" w:rsidP="00AB593A">
            <w:pPr>
              <w:jc w:val="center"/>
              <w:rPr>
                <w:rFonts w:ascii="Century Gothic" w:hAnsi="Century Gothic" w:cs="Arial"/>
                <w:b/>
                <w:color w:val="404040" w:themeColor="text1" w:themeTint="BF"/>
                <w:lang w:val="en-US"/>
              </w:rPr>
            </w:pPr>
            <w:r w:rsidRPr="00406270">
              <w:rPr>
                <w:rFonts w:ascii="Century Gothic" w:hAnsi="Century Gothic" w:cs="Arial"/>
                <w:b/>
                <w:color w:val="595959" w:themeColor="text1" w:themeTint="A6"/>
                <w:lang w:val="en-US"/>
              </w:rPr>
              <w:t>General information</w:t>
            </w:r>
          </w:p>
        </w:tc>
      </w:tr>
      <w:tr w:rsidR="00020449" w:rsidRPr="00D726D2" w:rsidTr="003A36DA">
        <w:trPr>
          <w:trHeight w:val="405"/>
        </w:trPr>
        <w:tc>
          <w:tcPr>
            <w:tcW w:w="2379" w:type="dxa"/>
            <w:shd w:val="clear" w:color="auto" w:fill="FFFFFF" w:themeFill="background1"/>
          </w:tcPr>
          <w:p w:rsidR="00020449" w:rsidRPr="00020449" w:rsidRDefault="00020449" w:rsidP="00AB593A">
            <w:pPr>
              <w:rPr>
                <w:rFonts w:asciiTheme="majorHAnsi" w:hAnsiTheme="majorHAnsi" w:cs="Arial"/>
                <w:b/>
                <w:color w:val="404040" w:themeColor="text1" w:themeTint="BF"/>
                <w:lang w:val="en-US"/>
              </w:rPr>
            </w:pPr>
            <w:r w:rsidRPr="00020449">
              <w:rPr>
                <w:rFonts w:asciiTheme="majorHAnsi" w:hAnsiTheme="majorHAnsi" w:cs="Arial"/>
                <w:b/>
                <w:color w:val="404040" w:themeColor="text1" w:themeTint="BF"/>
                <w:lang w:val="en-US"/>
              </w:rPr>
              <w:t>Name:</w:t>
            </w:r>
          </w:p>
        </w:tc>
        <w:tc>
          <w:tcPr>
            <w:tcW w:w="7846" w:type="dxa"/>
            <w:gridSpan w:val="3"/>
            <w:shd w:val="clear" w:color="auto" w:fill="FFFFFF" w:themeFill="background1"/>
          </w:tcPr>
          <w:p w:rsidR="00020449" w:rsidRPr="00E9160E" w:rsidRDefault="00E9160E" w:rsidP="00E9160E">
            <w:pPr>
              <w:rPr>
                <w:rFonts w:asciiTheme="majorHAnsi" w:hAnsiTheme="majorHAnsi" w:cs="Arial"/>
                <w:color w:val="404040" w:themeColor="text1" w:themeTint="BF"/>
                <w:lang w:val="en-US"/>
              </w:rPr>
            </w:pPr>
            <w:r w:rsidRPr="00E9160E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"Opportunities in the field CLIMATE ACTION</w:t>
            </w:r>
            <w:r>
              <w:rPr>
                <w:rFonts w:asciiTheme="majorHAnsi" w:hAnsiTheme="majorHAnsi" w:cs="Arial"/>
                <w:color w:val="404040" w:themeColor="text1" w:themeTint="BF"/>
                <w:lang w:val="en-US"/>
              </w:rPr>
              <w:t>,</w:t>
            </w:r>
            <w:r w:rsidRPr="00E9160E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 ENVIRONMENT, RESOUR</w:t>
            </w:r>
            <w:r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CE EFFICIENCY AND RAW MATERIALS. Horizon </w:t>
            </w:r>
            <w:r w:rsidRPr="00E9160E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2020</w:t>
            </w:r>
            <w:r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 Program. Calls 2017”.</w:t>
            </w:r>
          </w:p>
        </w:tc>
      </w:tr>
      <w:tr w:rsidR="00020449" w:rsidRPr="00E9160E" w:rsidTr="003A36DA">
        <w:trPr>
          <w:trHeight w:val="405"/>
        </w:trPr>
        <w:tc>
          <w:tcPr>
            <w:tcW w:w="2379" w:type="dxa"/>
            <w:shd w:val="clear" w:color="auto" w:fill="FFFFFF" w:themeFill="background1"/>
          </w:tcPr>
          <w:p w:rsidR="00020449" w:rsidRPr="00020449" w:rsidRDefault="00020449" w:rsidP="00AB593A">
            <w:pPr>
              <w:rPr>
                <w:rFonts w:asciiTheme="majorHAnsi" w:hAnsiTheme="majorHAnsi" w:cs="Arial"/>
                <w:b/>
                <w:color w:val="404040" w:themeColor="text1" w:themeTint="BF"/>
                <w:lang w:val="en-US"/>
              </w:rPr>
            </w:pPr>
            <w:r w:rsidRPr="00020449">
              <w:rPr>
                <w:rFonts w:asciiTheme="majorHAnsi" w:hAnsiTheme="majorHAnsi" w:cs="Arial"/>
                <w:b/>
                <w:color w:val="404040" w:themeColor="text1" w:themeTint="BF"/>
                <w:lang w:val="en-US"/>
              </w:rPr>
              <w:t>Type of activity:</w:t>
            </w:r>
          </w:p>
        </w:tc>
        <w:tc>
          <w:tcPr>
            <w:tcW w:w="7846" w:type="dxa"/>
            <w:gridSpan w:val="3"/>
            <w:shd w:val="clear" w:color="auto" w:fill="FFFFFF" w:themeFill="background1"/>
          </w:tcPr>
          <w:p w:rsidR="00020449" w:rsidRPr="00020449" w:rsidRDefault="00E9160E" w:rsidP="00E446C4">
            <w:pPr>
              <w:rPr>
                <w:rFonts w:asciiTheme="majorHAnsi" w:hAnsiTheme="majorHAnsi" w:cs="Arial"/>
                <w:i/>
                <w:color w:val="404040" w:themeColor="text1" w:themeTint="BF"/>
                <w:lang w:val="en-US"/>
              </w:rPr>
            </w:pPr>
            <w:proofErr w:type="spellStart"/>
            <w:r>
              <w:rPr>
                <w:rFonts w:asciiTheme="majorHAnsi" w:hAnsiTheme="majorHAnsi" w:cs="Arial"/>
                <w:i/>
                <w:color w:val="404040" w:themeColor="text1" w:themeTint="BF"/>
                <w:lang w:val="en-US"/>
              </w:rPr>
              <w:t>Infoday</w:t>
            </w:r>
            <w:proofErr w:type="spellEnd"/>
            <w:r>
              <w:rPr>
                <w:rFonts w:asciiTheme="majorHAnsi" w:hAnsiTheme="majorHAnsi" w:cs="Arial"/>
                <w:i/>
                <w:color w:val="404040" w:themeColor="text1" w:themeTint="BF"/>
                <w:lang w:val="en-US"/>
              </w:rPr>
              <w:t xml:space="preserve"> about opportunities in the H2020</w:t>
            </w:r>
            <w:r w:rsidR="00E446C4">
              <w:rPr>
                <w:rFonts w:asciiTheme="majorHAnsi" w:hAnsiTheme="majorHAnsi" w:cs="Arial"/>
                <w:i/>
                <w:color w:val="404040" w:themeColor="text1" w:themeTint="BF"/>
                <w:lang w:val="en-US"/>
              </w:rPr>
              <w:t xml:space="preserve"> </w:t>
            </w:r>
          </w:p>
        </w:tc>
      </w:tr>
      <w:tr w:rsidR="00020449" w:rsidRPr="00D726D2" w:rsidTr="003A36DA">
        <w:trPr>
          <w:trHeight w:val="405"/>
        </w:trPr>
        <w:tc>
          <w:tcPr>
            <w:tcW w:w="2379" w:type="dxa"/>
            <w:shd w:val="clear" w:color="auto" w:fill="FFFFFF" w:themeFill="background1"/>
          </w:tcPr>
          <w:p w:rsidR="00020449" w:rsidRPr="00020449" w:rsidRDefault="00020449" w:rsidP="00AB593A">
            <w:pPr>
              <w:rPr>
                <w:rFonts w:asciiTheme="majorHAnsi" w:hAnsiTheme="majorHAnsi" w:cs="Arial"/>
                <w:b/>
                <w:color w:val="404040" w:themeColor="text1" w:themeTint="BF"/>
                <w:lang w:val="en-US"/>
              </w:rPr>
            </w:pPr>
            <w:r w:rsidRPr="00020449">
              <w:rPr>
                <w:rFonts w:asciiTheme="majorHAnsi" w:hAnsiTheme="majorHAnsi" w:cs="Arial"/>
                <w:b/>
                <w:color w:val="404040" w:themeColor="text1" w:themeTint="BF"/>
                <w:lang w:val="en-US"/>
              </w:rPr>
              <w:t>Place:</w:t>
            </w:r>
          </w:p>
        </w:tc>
        <w:tc>
          <w:tcPr>
            <w:tcW w:w="7846" w:type="dxa"/>
            <w:gridSpan w:val="3"/>
            <w:shd w:val="clear" w:color="auto" w:fill="FFFFFF" w:themeFill="background1"/>
          </w:tcPr>
          <w:p w:rsidR="00020449" w:rsidRPr="00020449" w:rsidRDefault="00D726D2" w:rsidP="00AB593A">
            <w:pPr>
              <w:rPr>
                <w:rFonts w:asciiTheme="majorHAnsi" w:hAnsiTheme="majorHAnsi" w:cs="Arial"/>
                <w:color w:val="404040" w:themeColor="text1" w:themeTint="BF"/>
                <w:lang w:val="en-US"/>
              </w:rPr>
            </w:pPr>
            <w:r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Centre for Business Solutions of </w:t>
            </w:r>
            <w:r w:rsidR="00E9160E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Castile and Leon</w:t>
            </w:r>
            <w:r w:rsidR="005F56B9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 (Valladolid)</w:t>
            </w:r>
          </w:p>
        </w:tc>
      </w:tr>
      <w:tr w:rsidR="00020449" w:rsidRPr="00333F8E" w:rsidTr="003A36DA">
        <w:trPr>
          <w:trHeight w:val="405"/>
        </w:trPr>
        <w:tc>
          <w:tcPr>
            <w:tcW w:w="2379" w:type="dxa"/>
            <w:shd w:val="clear" w:color="auto" w:fill="FFFFFF" w:themeFill="background1"/>
          </w:tcPr>
          <w:p w:rsidR="00020449" w:rsidRPr="00020449" w:rsidRDefault="00020449" w:rsidP="00AB593A">
            <w:pPr>
              <w:rPr>
                <w:rFonts w:asciiTheme="majorHAnsi" w:hAnsiTheme="majorHAnsi" w:cs="Arial"/>
                <w:b/>
                <w:color w:val="404040" w:themeColor="text1" w:themeTint="BF"/>
                <w:lang w:val="en-US"/>
              </w:rPr>
            </w:pPr>
            <w:r w:rsidRPr="00020449">
              <w:rPr>
                <w:rFonts w:asciiTheme="majorHAnsi" w:hAnsiTheme="majorHAnsi" w:cs="Arial"/>
                <w:b/>
                <w:color w:val="404040" w:themeColor="text1" w:themeTint="BF"/>
                <w:lang w:val="en-US"/>
              </w:rPr>
              <w:t>Start date:</w:t>
            </w:r>
          </w:p>
        </w:tc>
        <w:tc>
          <w:tcPr>
            <w:tcW w:w="1769" w:type="dxa"/>
            <w:shd w:val="clear" w:color="auto" w:fill="FFFFFF" w:themeFill="background1"/>
          </w:tcPr>
          <w:p w:rsidR="00020449" w:rsidRPr="00020449" w:rsidRDefault="00D726D2" w:rsidP="00D726D2">
            <w:pPr>
              <w:rPr>
                <w:rFonts w:asciiTheme="majorHAnsi" w:hAnsiTheme="majorHAnsi" w:cs="Arial"/>
                <w:color w:val="404040" w:themeColor="text1" w:themeTint="BF"/>
                <w:lang w:val="en-US"/>
              </w:rPr>
            </w:pPr>
            <w:r>
              <w:rPr>
                <w:rFonts w:asciiTheme="majorHAnsi" w:hAnsiTheme="majorHAnsi" w:cs="Arial"/>
                <w:color w:val="404040" w:themeColor="text1" w:themeTint="BF"/>
                <w:lang w:val="en-US"/>
              </w:rPr>
              <w:t>17</w:t>
            </w:r>
            <w:r w:rsidR="00E446C4">
              <w:rPr>
                <w:rFonts w:asciiTheme="majorHAnsi" w:hAnsiTheme="majorHAnsi" w:cs="Arial"/>
                <w:color w:val="404040" w:themeColor="text1" w:themeTint="BF"/>
                <w:vertAlign w:val="superscript"/>
                <w:lang w:val="en-US"/>
              </w:rPr>
              <w:t xml:space="preserve">th </w:t>
            </w:r>
            <w:r>
              <w:rPr>
                <w:rFonts w:asciiTheme="majorHAnsi" w:hAnsiTheme="majorHAnsi" w:cs="Arial"/>
                <w:color w:val="404040" w:themeColor="text1" w:themeTint="BF"/>
                <w:lang w:val="en-US"/>
              </w:rPr>
              <w:t>October</w:t>
            </w:r>
            <w:r w:rsidR="00E446C4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, 2016</w:t>
            </w:r>
          </w:p>
        </w:tc>
        <w:tc>
          <w:tcPr>
            <w:tcW w:w="1582" w:type="dxa"/>
            <w:shd w:val="clear" w:color="auto" w:fill="FFFFFF" w:themeFill="background1"/>
          </w:tcPr>
          <w:p w:rsidR="00020449" w:rsidRPr="00020449" w:rsidRDefault="00020449" w:rsidP="00AB593A">
            <w:pPr>
              <w:rPr>
                <w:rFonts w:asciiTheme="majorHAnsi" w:hAnsiTheme="majorHAnsi" w:cs="Arial"/>
                <w:b/>
                <w:color w:val="404040" w:themeColor="text1" w:themeTint="BF"/>
                <w:lang w:val="en-US"/>
              </w:rPr>
            </w:pPr>
            <w:r w:rsidRPr="00020449">
              <w:rPr>
                <w:rFonts w:asciiTheme="majorHAnsi" w:hAnsiTheme="majorHAnsi" w:cs="Arial"/>
                <w:b/>
                <w:color w:val="404040" w:themeColor="text1" w:themeTint="BF"/>
                <w:lang w:val="en-US"/>
              </w:rPr>
              <w:t>End date:</w:t>
            </w:r>
          </w:p>
        </w:tc>
        <w:tc>
          <w:tcPr>
            <w:tcW w:w="4494" w:type="dxa"/>
            <w:shd w:val="clear" w:color="auto" w:fill="FFFFFF" w:themeFill="background1"/>
          </w:tcPr>
          <w:p w:rsidR="00020449" w:rsidRPr="00020449" w:rsidRDefault="00020449" w:rsidP="00AB593A">
            <w:pPr>
              <w:rPr>
                <w:rFonts w:asciiTheme="majorHAnsi" w:hAnsiTheme="majorHAnsi" w:cs="Arial"/>
                <w:i/>
                <w:color w:val="404040" w:themeColor="text1" w:themeTint="BF"/>
                <w:lang w:val="en-US"/>
              </w:rPr>
            </w:pPr>
            <w:r w:rsidRPr="00020449">
              <w:rPr>
                <w:rFonts w:asciiTheme="majorHAnsi" w:hAnsiTheme="majorHAnsi" w:cs="Arial"/>
                <w:i/>
                <w:color w:val="404040" w:themeColor="text1" w:themeTint="BF"/>
                <w:lang w:val="en-US"/>
              </w:rPr>
              <w:t>(if applicable)</w:t>
            </w:r>
          </w:p>
        </w:tc>
      </w:tr>
      <w:tr w:rsidR="00020449" w:rsidRPr="00D726D2" w:rsidTr="003A36DA">
        <w:trPr>
          <w:trHeight w:val="815"/>
        </w:trPr>
        <w:tc>
          <w:tcPr>
            <w:tcW w:w="10226" w:type="dxa"/>
            <w:gridSpan w:val="4"/>
            <w:shd w:val="clear" w:color="auto" w:fill="E6E6E6"/>
            <w:vAlign w:val="center"/>
          </w:tcPr>
          <w:p w:rsidR="00020449" w:rsidRPr="00406270" w:rsidRDefault="00020449" w:rsidP="00AB593A">
            <w:pPr>
              <w:jc w:val="center"/>
              <w:rPr>
                <w:rFonts w:ascii="Century Gothic" w:hAnsi="Century Gothic" w:cs="Arial"/>
                <w:b/>
                <w:color w:val="404040" w:themeColor="text1" w:themeTint="BF"/>
                <w:lang w:val="en-GB"/>
              </w:rPr>
            </w:pPr>
            <w:r w:rsidRPr="00406270">
              <w:rPr>
                <w:rFonts w:ascii="Century Gothic" w:hAnsi="Century Gothic" w:cs="Arial"/>
                <w:b/>
                <w:color w:val="595959" w:themeColor="text1" w:themeTint="A6"/>
                <w:lang w:val="en-US"/>
              </w:rPr>
              <w:t>Description</w:t>
            </w:r>
            <w:r w:rsidR="00406270">
              <w:rPr>
                <w:rFonts w:ascii="Century Gothic" w:hAnsi="Century Gothic" w:cs="Arial"/>
                <w:b/>
                <w:color w:val="595959" w:themeColor="text1" w:themeTint="A6"/>
                <w:lang w:val="en-US"/>
              </w:rPr>
              <w:t xml:space="preserve"> of the activity</w:t>
            </w:r>
            <w:r w:rsidR="00406270" w:rsidRPr="00406270">
              <w:rPr>
                <w:rFonts w:ascii="Century Gothic" w:hAnsi="Century Gothic" w:cs="Arial"/>
                <w:b/>
                <w:color w:val="595959" w:themeColor="text1" w:themeTint="A6"/>
                <w:lang w:val="en-GB"/>
              </w:rPr>
              <w:t>/event</w:t>
            </w:r>
          </w:p>
        </w:tc>
      </w:tr>
      <w:tr w:rsidR="00020449" w:rsidRPr="00D726D2" w:rsidTr="003A36DA">
        <w:trPr>
          <w:trHeight w:val="1205"/>
        </w:trPr>
        <w:tc>
          <w:tcPr>
            <w:tcW w:w="10226" w:type="dxa"/>
            <w:gridSpan w:val="4"/>
            <w:shd w:val="clear" w:color="auto" w:fill="FFFFFF" w:themeFill="background1"/>
            <w:vAlign w:val="center"/>
          </w:tcPr>
          <w:p w:rsidR="003E068B" w:rsidRDefault="005F56B9" w:rsidP="00AB593A">
            <w:pPr>
              <w:spacing w:before="240"/>
              <w:rPr>
                <w:rFonts w:asciiTheme="majorHAnsi" w:hAnsiTheme="majorHAnsi" w:cs="Arial"/>
                <w:color w:val="404040" w:themeColor="text1" w:themeTint="BF"/>
                <w:lang w:val="en-US"/>
              </w:rPr>
            </w:pPr>
            <w:r w:rsidRPr="005F56B9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In the context of this </w:t>
            </w:r>
            <w:proofErr w:type="spellStart"/>
            <w:r w:rsidRPr="005F56B9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Infoday</w:t>
            </w:r>
            <w:proofErr w:type="spellEnd"/>
            <w:r w:rsidRPr="005F56B9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, several companies presented their successful H2020 initiatives</w:t>
            </w:r>
            <w:r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, in order to encourage other participants to start looking for finance in the H2020 calls. </w:t>
            </w:r>
          </w:p>
          <w:p w:rsidR="00E9160E" w:rsidRPr="005F56B9" w:rsidRDefault="005F56B9" w:rsidP="00AB593A">
            <w:pPr>
              <w:spacing w:before="240"/>
              <w:rPr>
                <w:rFonts w:asciiTheme="majorHAnsi" w:hAnsiTheme="majorHAnsi" w:cs="Arial"/>
                <w:color w:val="404040" w:themeColor="text1" w:themeTint="BF"/>
                <w:lang w:val="en-US"/>
              </w:rPr>
            </w:pPr>
            <w:r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The presentations </w:t>
            </w:r>
            <w:r w:rsidR="003E068B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of SOCAMEX was</w:t>
            </w:r>
            <w:r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 focused on how we </w:t>
            </w:r>
            <w:r w:rsidR="003E068B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ended up in this project, an explanation of the EnergyWater project, the main advantages of being in the project, and some tips for the audience to obtain a H2020 project.</w:t>
            </w:r>
          </w:p>
          <w:p w:rsidR="00020449" w:rsidRPr="00B84816" w:rsidRDefault="003E068B" w:rsidP="00D13BB6">
            <w:pPr>
              <w:spacing w:before="240"/>
              <w:rPr>
                <w:rFonts w:asciiTheme="majorHAnsi" w:hAnsiTheme="majorHAnsi" w:cs="Arial"/>
                <w:color w:val="404040" w:themeColor="text1" w:themeTint="BF"/>
                <w:lang w:val="en-US"/>
              </w:rPr>
            </w:pPr>
            <w:r w:rsidRPr="003E068B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This </w:t>
            </w:r>
            <w:r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was given by Maria Reinoso, the </w:t>
            </w:r>
            <w:proofErr w:type="spellStart"/>
            <w:r>
              <w:rPr>
                <w:rFonts w:asciiTheme="majorHAnsi" w:hAnsiTheme="majorHAnsi" w:cs="Arial"/>
                <w:color w:val="404040" w:themeColor="text1" w:themeTint="BF"/>
                <w:lang w:val="en-US"/>
              </w:rPr>
              <w:t>R</w:t>
            </w:r>
            <w:r w:rsid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D&amp;Innovation</w:t>
            </w:r>
            <w:proofErr w:type="spellEnd"/>
            <w:r w:rsid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 Manager of SOCAMEX, who </w:t>
            </w:r>
            <w:r w:rsidR="00E34AB2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talked about the main objectives</w:t>
            </w:r>
            <w:r w:rsidR="00D13BB6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 </w:t>
            </w:r>
            <w:r w:rsidR="00E34AB2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and the </w:t>
            </w:r>
            <w:r w:rsidR="00D13BB6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structure of the EnergyWater project, and invite</w:t>
            </w:r>
            <w:r w:rsidR="005E441B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d</w:t>
            </w:r>
            <w:r w:rsidR="00D13BB6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 the participants to use the </w:t>
            </w:r>
            <w:proofErr w:type="spellStart"/>
            <w:r w:rsidR="00D13BB6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EMSA</w:t>
            </w:r>
            <w:proofErr w:type="spellEnd"/>
            <w:r w:rsidR="00D13BB6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 web tool when available.</w:t>
            </w:r>
          </w:p>
        </w:tc>
      </w:tr>
      <w:tr w:rsidR="00020449" w:rsidRPr="00020449" w:rsidTr="003A36DA">
        <w:trPr>
          <w:trHeight w:val="815"/>
        </w:trPr>
        <w:tc>
          <w:tcPr>
            <w:tcW w:w="10226" w:type="dxa"/>
            <w:gridSpan w:val="4"/>
            <w:shd w:val="clear" w:color="auto" w:fill="E6E6E6"/>
            <w:vAlign w:val="center"/>
          </w:tcPr>
          <w:p w:rsidR="00020449" w:rsidRPr="003A36DA" w:rsidRDefault="00406270" w:rsidP="00AB593A">
            <w:pPr>
              <w:jc w:val="center"/>
              <w:rPr>
                <w:rFonts w:ascii="Century Gothic" w:hAnsi="Century Gothic" w:cs="Arial"/>
                <w:b/>
                <w:color w:val="404040" w:themeColor="text1" w:themeTint="BF"/>
                <w:highlight w:val="lightGray"/>
                <w:lang w:val="en-US"/>
              </w:rPr>
            </w:pPr>
            <w:r w:rsidRPr="003A36DA">
              <w:rPr>
                <w:rFonts w:ascii="Century Gothic" w:hAnsi="Century Gothic" w:cs="Arial"/>
                <w:b/>
                <w:color w:val="595959" w:themeColor="text1" w:themeTint="A6"/>
                <w:highlight w:val="lightGray"/>
                <w:lang w:val="en-US"/>
              </w:rPr>
              <w:t xml:space="preserve">Target </w:t>
            </w:r>
            <w:r w:rsidR="00020449" w:rsidRPr="003A36DA">
              <w:rPr>
                <w:rFonts w:ascii="Century Gothic" w:hAnsi="Century Gothic" w:cs="Arial"/>
                <w:b/>
                <w:color w:val="595959" w:themeColor="text1" w:themeTint="A6"/>
                <w:highlight w:val="lightGray"/>
                <w:lang w:val="en-US"/>
              </w:rPr>
              <w:t>Audience</w:t>
            </w:r>
          </w:p>
        </w:tc>
      </w:tr>
      <w:tr w:rsidR="00020449" w:rsidRPr="00D726D2" w:rsidTr="003A36DA">
        <w:trPr>
          <w:trHeight w:val="638"/>
        </w:trPr>
        <w:tc>
          <w:tcPr>
            <w:tcW w:w="10226" w:type="dxa"/>
            <w:gridSpan w:val="4"/>
            <w:shd w:val="clear" w:color="auto" w:fill="FFFFFF" w:themeFill="background1"/>
            <w:vAlign w:val="center"/>
          </w:tcPr>
          <w:p w:rsidR="00020449" w:rsidRPr="00D906DF" w:rsidRDefault="00D13BB6" w:rsidP="00B84816">
            <w:pPr>
              <w:spacing w:before="240"/>
              <w:rPr>
                <w:rFonts w:asciiTheme="majorHAnsi" w:hAnsiTheme="majorHAnsi" w:cs="Arial"/>
                <w:i/>
                <w:color w:val="404040" w:themeColor="text1" w:themeTint="BF"/>
                <w:lang w:val="en-GB"/>
              </w:rPr>
            </w:pPr>
            <w:r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Due to the high profile of the </w:t>
            </w:r>
            <w:r w:rsidR="005E441B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participants that took part of the workshop, the target audience was made up by industrial companies, public institutions, </w:t>
            </w:r>
            <w:r w:rsidR="00B84816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universities, etc….</w:t>
            </w:r>
            <w:r w:rsidR="003A7BC7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with </w:t>
            </w:r>
            <w:r w:rsidR="00B84816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high </w:t>
            </w:r>
            <w:r w:rsidR="003A7BC7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relevance for the EnergyWater project, etc.</w:t>
            </w:r>
          </w:p>
        </w:tc>
      </w:tr>
      <w:tr w:rsidR="00020449" w:rsidRPr="00D726D2" w:rsidTr="003A36DA">
        <w:trPr>
          <w:trHeight w:val="624"/>
        </w:trPr>
        <w:tc>
          <w:tcPr>
            <w:tcW w:w="10226" w:type="dxa"/>
            <w:gridSpan w:val="4"/>
            <w:shd w:val="clear" w:color="auto" w:fill="D9D9D9" w:themeFill="background1" w:themeFillShade="D9"/>
            <w:vAlign w:val="center"/>
          </w:tcPr>
          <w:p w:rsidR="00020449" w:rsidRPr="003A36DA" w:rsidRDefault="00406270" w:rsidP="00406270">
            <w:pPr>
              <w:jc w:val="center"/>
              <w:rPr>
                <w:rFonts w:ascii="Century Gothic" w:hAnsi="Century Gothic" w:cs="Arial"/>
                <w:b/>
                <w:color w:val="D0CECE" w:themeColor="background2" w:themeShade="E6"/>
                <w:lang w:val="en-US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lang w:val="en-US"/>
              </w:rPr>
              <w:t xml:space="preserve">Results </w:t>
            </w:r>
            <w:r w:rsidR="003A36DA">
              <w:rPr>
                <w:rFonts w:ascii="Century Gothic" w:hAnsi="Century Gothic" w:cs="Arial"/>
                <w:b/>
                <w:color w:val="595959" w:themeColor="text1" w:themeTint="A6"/>
                <w:lang w:val="en-US"/>
              </w:rPr>
              <w:t xml:space="preserve">and Impact </w:t>
            </w:r>
            <w:r>
              <w:rPr>
                <w:rFonts w:ascii="Century Gothic" w:hAnsi="Century Gothic" w:cs="Arial"/>
                <w:b/>
                <w:color w:val="595959" w:themeColor="text1" w:themeTint="A6"/>
                <w:lang w:val="en-US"/>
              </w:rPr>
              <w:t>of the dissemination activity</w:t>
            </w:r>
          </w:p>
        </w:tc>
      </w:tr>
      <w:tr w:rsidR="00020449" w:rsidRPr="00B84816" w:rsidTr="003A36DA">
        <w:trPr>
          <w:trHeight w:val="1462"/>
        </w:trPr>
        <w:tc>
          <w:tcPr>
            <w:tcW w:w="10226" w:type="dxa"/>
            <w:gridSpan w:val="4"/>
            <w:shd w:val="clear" w:color="auto" w:fill="FFFFFF" w:themeFill="background1"/>
          </w:tcPr>
          <w:p w:rsidR="00D906DF" w:rsidRPr="00B84816" w:rsidRDefault="00D906DF" w:rsidP="0049257B">
            <w:pPr>
              <w:spacing w:before="240"/>
              <w:rPr>
                <w:rFonts w:asciiTheme="majorHAnsi" w:hAnsiTheme="majorHAnsi" w:cs="Arial"/>
                <w:color w:val="404040" w:themeColor="text1" w:themeTint="BF"/>
                <w:lang w:val="en-US"/>
              </w:rPr>
            </w:pPr>
            <w:r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The results are very positive: </w:t>
            </w:r>
            <w:r w:rsidR="00B84816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some</w:t>
            </w:r>
            <w:r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 people </w:t>
            </w:r>
            <w:r w:rsidR="00B84816"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were</w:t>
            </w:r>
            <w:r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 interested in this project and ask for more information and to keep in further contact in the </w:t>
            </w:r>
            <w:bookmarkStart w:id="0" w:name="_GoBack"/>
            <w:bookmarkEnd w:id="0"/>
            <w:r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future when the </w:t>
            </w:r>
            <w:proofErr w:type="spellStart"/>
            <w:r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>EMSA</w:t>
            </w:r>
            <w:proofErr w:type="spellEnd"/>
            <w:r w:rsidRPr="00B84816">
              <w:rPr>
                <w:rFonts w:asciiTheme="majorHAnsi" w:hAnsiTheme="majorHAnsi" w:cs="Arial"/>
                <w:color w:val="404040" w:themeColor="text1" w:themeTint="BF"/>
                <w:lang w:val="en-US"/>
              </w:rPr>
              <w:t xml:space="preserve"> web tool would be developed.</w:t>
            </w:r>
          </w:p>
        </w:tc>
      </w:tr>
    </w:tbl>
    <w:p w:rsidR="00F51623" w:rsidRPr="00020449" w:rsidRDefault="00F51623" w:rsidP="00F51623">
      <w:pPr>
        <w:jc w:val="center"/>
        <w:rPr>
          <w:lang w:val="en-US"/>
        </w:rPr>
      </w:pPr>
    </w:p>
    <w:sectPr w:rsidR="00F51623" w:rsidRPr="00020449" w:rsidSect="000204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D4" w:rsidRDefault="00BC6BD4" w:rsidP="00144C39">
      <w:pPr>
        <w:spacing w:after="0" w:line="240" w:lineRule="auto"/>
      </w:pPr>
      <w:r>
        <w:separator/>
      </w:r>
    </w:p>
  </w:endnote>
  <w:endnote w:type="continuationSeparator" w:id="0">
    <w:p w:rsidR="00BC6BD4" w:rsidRDefault="00BC6BD4" w:rsidP="0014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309626"/>
      <w:docPartObj>
        <w:docPartGallery w:val="Page Numbers (Bottom of Page)"/>
        <w:docPartUnique/>
      </w:docPartObj>
    </w:sdtPr>
    <w:sdtEndPr>
      <w:rPr>
        <w:rFonts w:ascii="Verdana" w:hAnsi="Verdana"/>
        <w:color w:val="767171" w:themeColor="background2" w:themeShade="80"/>
        <w:sz w:val="20"/>
      </w:rPr>
    </w:sdtEndPr>
    <w:sdtContent>
      <w:p w:rsidR="00144C39" w:rsidRPr="00144C39" w:rsidRDefault="0076502C">
        <w:pPr>
          <w:pStyle w:val="Piedepgina"/>
          <w:jc w:val="right"/>
          <w:rPr>
            <w:rFonts w:ascii="Verdana" w:hAnsi="Verdana"/>
            <w:color w:val="767171" w:themeColor="background2" w:themeShade="80"/>
            <w:sz w:val="20"/>
          </w:rPr>
        </w:pPr>
        <w:r w:rsidRPr="00144C39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66D934B" wp14:editId="04B85793">
                  <wp:simplePos x="0" y="0"/>
                  <wp:positionH relativeFrom="margin">
                    <wp:posOffset>739775</wp:posOffset>
                  </wp:positionH>
                  <wp:positionV relativeFrom="paragraph">
                    <wp:posOffset>-35560</wp:posOffset>
                  </wp:positionV>
                  <wp:extent cx="5002663" cy="365125"/>
                  <wp:effectExtent l="0" t="0" r="0" b="0"/>
                  <wp:wrapNone/>
                  <wp:docPr id="33" name="Footer Placeholder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Grp="1"/>
                        </wps:cNvSpPr>
                        <wps:spPr>
                          <a:xfrm>
                            <a:off x="0" y="0"/>
                            <a:ext cx="5002663" cy="365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44C39" w:rsidRPr="00144C39" w:rsidRDefault="00144C39" w:rsidP="00144C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lang w:val="en-US"/>
                                </w:rPr>
                              </w:pPr>
                              <w:r w:rsidRPr="00144C39">
                                <w:rPr>
                                  <w:rFonts w:ascii="Verdana" w:eastAsia="Verdana" w:hAnsi="Verdana" w:cs="Verdana"/>
                                  <w:color w:val="767171" w:themeColor="background2" w:themeShade="80"/>
                                  <w:kern w:val="24"/>
                                  <w:sz w:val="18"/>
                                  <w:szCs w:val="20"/>
                                  <w:lang w:val="en-US"/>
                                </w:rPr>
                                <w:t>H2020-EE-2015-3 Market Uptake · Project nr: 696112 · Coordinator: ITCL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id="Footer Placeholder 4" o:spid="_x0000_s1026" style="position:absolute;left:0;text-align:left;margin-left:58.25pt;margin-top:-2.8pt;width:393.9pt;height:28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" filled="f" stroked="f">
                  <v:path arrowok="t"/>
                  <o:lock v:ext="edit" grouping="t"/>
                  <v:textbox>
                    <w:txbxContent>
                      <w:p w:rsidR="00144C39" w:rsidRPr="00144C39" w:rsidRDefault="00144C39" w:rsidP="00144C3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lang w:val="en-US"/>
                          </w:rPr>
                        </w:pPr>
                        <w:r w:rsidRPr="00144C39">
                          <w:rPr>
                            <w:rFonts w:ascii="Verdana" w:eastAsia="Verdana" w:hAnsi="Verdana" w:cs="Verdana"/>
                            <w:color w:val="767171" w:themeColor="background2" w:themeShade="80"/>
                            <w:kern w:val="24"/>
                            <w:sz w:val="18"/>
                            <w:szCs w:val="20"/>
                            <w:lang w:val="en-US"/>
                          </w:rPr>
                          <w:t>H2020-EE-2015-3 Market Uptake · Project nr: 696112 · Coordinator: ITCL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="00144C39" w:rsidRPr="00144C39">
          <w:rPr>
            <w:noProof/>
            <w:lang w:eastAsia="es-ES"/>
          </w:rPr>
          <w:drawing>
            <wp:anchor distT="0" distB="0" distL="114300" distR="114300" simplePos="0" relativeHeight="251663360" behindDoc="0" locked="0" layoutInCell="1" allowOverlap="1" wp14:anchorId="3A814BC4" wp14:editId="0D4475F3">
              <wp:simplePos x="0" y="0"/>
              <wp:positionH relativeFrom="leftMargin">
                <wp:posOffset>231775</wp:posOffset>
              </wp:positionH>
              <wp:positionV relativeFrom="paragraph">
                <wp:posOffset>-60676</wp:posOffset>
              </wp:positionV>
              <wp:extent cx="481330" cy="332740"/>
              <wp:effectExtent l="0" t="0" r="0" b="0"/>
              <wp:wrapSquare wrapText="bothSides"/>
              <wp:docPr id="32" name="Picture 19" descr="European Commissio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" name="Picture 19" descr="European Commission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133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4C39" w:rsidRPr="00144C39">
          <w:rPr>
            <w:rFonts w:ascii="Verdana" w:hAnsi="Verdana"/>
            <w:color w:val="767171" w:themeColor="background2" w:themeShade="80"/>
            <w:sz w:val="20"/>
          </w:rPr>
          <w:fldChar w:fldCharType="begin"/>
        </w:r>
        <w:r w:rsidR="00144C39" w:rsidRPr="00144C39">
          <w:rPr>
            <w:rFonts w:ascii="Verdana" w:hAnsi="Verdana"/>
            <w:color w:val="767171" w:themeColor="background2" w:themeShade="80"/>
            <w:sz w:val="20"/>
          </w:rPr>
          <w:instrText>PAGE   \* MERGEFORMAT</w:instrText>
        </w:r>
        <w:r w:rsidR="00144C39" w:rsidRPr="00144C39">
          <w:rPr>
            <w:rFonts w:ascii="Verdana" w:hAnsi="Verdana"/>
            <w:color w:val="767171" w:themeColor="background2" w:themeShade="80"/>
            <w:sz w:val="20"/>
          </w:rPr>
          <w:fldChar w:fldCharType="separate"/>
        </w:r>
        <w:r w:rsidR="00240575">
          <w:rPr>
            <w:rFonts w:ascii="Verdana" w:hAnsi="Verdana"/>
            <w:noProof/>
            <w:color w:val="767171" w:themeColor="background2" w:themeShade="80"/>
            <w:sz w:val="20"/>
          </w:rPr>
          <w:t>1</w:t>
        </w:r>
        <w:r w:rsidR="00144C39" w:rsidRPr="00144C39">
          <w:rPr>
            <w:rFonts w:ascii="Verdana" w:hAnsi="Verdana"/>
            <w:color w:val="767171" w:themeColor="background2" w:themeShade="80"/>
            <w:sz w:val="20"/>
          </w:rPr>
          <w:fldChar w:fldCharType="end"/>
        </w:r>
      </w:p>
    </w:sdtContent>
  </w:sdt>
  <w:p w:rsidR="00144C39" w:rsidRDefault="00144C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B3" w:rsidRDefault="00286EB3">
    <w:pPr>
      <w:pStyle w:val="Piedepgina"/>
    </w:pPr>
    <w:r w:rsidRPr="00144C3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AE8980" wp14:editId="21DDD668">
              <wp:simplePos x="0" y="0"/>
              <wp:positionH relativeFrom="margin">
                <wp:posOffset>866652</wp:posOffset>
              </wp:positionH>
              <wp:positionV relativeFrom="paragraph">
                <wp:posOffset>-247015</wp:posOffset>
              </wp:positionV>
              <wp:extent cx="5002663" cy="365125"/>
              <wp:effectExtent l="0" t="0" r="0" b="0"/>
              <wp:wrapNone/>
              <wp:docPr id="24" name="Footer Placeholder 4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002663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6EB3" w:rsidRPr="00144C39" w:rsidRDefault="00286EB3" w:rsidP="00144C39">
                          <w:pPr>
                            <w:pStyle w:val="Encabezado"/>
                            <w:jc w:val="center"/>
                            <w:rPr>
                              <w:szCs w:val="24"/>
                              <w:lang w:val="en-US"/>
                            </w:rPr>
                          </w:pPr>
                          <w:r w:rsidRPr="00144C39">
                            <w:rPr>
                              <w:rFonts w:ascii="Verdana" w:eastAsia="Verdana" w:hAnsi="Verdana" w:cs="Verdana"/>
                              <w:color w:val="767171" w:themeColor="background2" w:themeShade="80"/>
                              <w:kern w:val="24"/>
                              <w:sz w:val="18"/>
                              <w:szCs w:val="20"/>
                              <w:lang w:val="en-US"/>
                            </w:rPr>
                            <w:t>H2020-EE-2015-3 Market Uptake · Project nr: 696112 · Coordinator: ITCL</w:t>
                          </w:r>
                        </w:p>
                      </w:txbxContent>
                    </wps:txbx>
                    <wps:bodyPr vert="horz" wrap="square" lIns="91440" tIns="45720" rIns="91440" bIns="45720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_x0000_s1027" style="position:absolute;margin-left:68.25pt;margin-top:-19.45pt;width:393.9pt;height:28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" filled="f" stroked="f">
              <v:path arrowok="t"/>
              <o:lock v:ext="edit" grouping="t"/>
              <v:textbox>
                <w:txbxContent>
                  <w:p w:rsidR="00286EB3" w:rsidRPr="00144C39" w:rsidRDefault="00286EB3" w:rsidP="00144C39">
                    <w:pPr>
                      <w:pStyle w:val="Encabezado"/>
                      <w:jc w:val="center"/>
                      <w:rPr>
                        <w:szCs w:val="24"/>
                        <w:lang w:val="en-US"/>
                      </w:rPr>
                    </w:pPr>
                    <w:r w:rsidRPr="00144C39">
                      <w:rPr>
                        <w:rFonts w:ascii="Verdana" w:eastAsia="Verdana" w:hAnsi="Verdana" w:cs="Verdana"/>
                        <w:color w:val="767171" w:themeColor="background2" w:themeShade="80"/>
                        <w:kern w:val="24"/>
                        <w:sz w:val="18"/>
                        <w:szCs w:val="20"/>
                        <w:lang w:val="en-US"/>
                      </w:rPr>
                      <w:t>H2020-EE-2015-3 Market Uptake · Project nr: 696112 · Coordinator: ITCL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144C39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4FFA06F3" wp14:editId="45E96EE5">
          <wp:simplePos x="0" y="0"/>
          <wp:positionH relativeFrom="leftMargin">
            <wp:posOffset>213123</wp:posOffset>
          </wp:positionH>
          <wp:positionV relativeFrom="paragraph">
            <wp:posOffset>-214630</wp:posOffset>
          </wp:positionV>
          <wp:extent cx="481330" cy="332740"/>
          <wp:effectExtent l="0" t="0" r="0" b="0"/>
          <wp:wrapSquare wrapText="bothSides"/>
          <wp:docPr id="23" name="Picture 19" descr="European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19" descr="European Commiss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D4" w:rsidRDefault="00BC6BD4" w:rsidP="00144C39">
      <w:pPr>
        <w:spacing w:after="0" w:line="240" w:lineRule="auto"/>
      </w:pPr>
      <w:r>
        <w:separator/>
      </w:r>
    </w:p>
  </w:footnote>
  <w:footnote w:type="continuationSeparator" w:id="0">
    <w:p w:rsidR="00BC6BD4" w:rsidRDefault="00BC6BD4" w:rsidP="0014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39" w:rsidRDefault="00240575" w:rsidP="00144C39">
    <w:pPr>
      <w:pStyle w:val="Encabezado"/>
      <w:jc w:val="right"/>
    </w:pPr>
    <w:r w:rsidRPr="00144C39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CFE2A14" wp14:editId="5DA10347">
          <wp:simplePos x="0" y="0"/>
          <wp:positionH relativeFrom="column">
            <wp:posOffset>3727450</wp:posOffset>
          </wp:positionH>
          <wp:positionV relativeFrom="paragraph">
            <wp:posOffset>-316865</wp:posOffset>
          </wp:positionV>
          <wp:extent cx="2147570" cy="729615"/>
          <wp:effectExtent l="0" t="0" r="5080" b="0"/>
          <wp:wrapSquare wrapText="bothSides"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0449" w:rsidRPr="00020449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B7C2B4B" wp14:editId="4595C046">
              <wp:simplePos x="0" y="0"/>
              <wp:positionH relativeFrom="column">
                <wp:posOffset>-892175</wp:posOffset>
              </wp:positionH>
              <wp:positionV relativeFrom="paragraph">
                <wp:posOffset>-500447</wp:posOffset>
              </wp:positionV>
              <wp:extent cx="1631315" cy="10706735"/>
              <wp:effectExtent l="0" t="0" r="6985" b="0"/>
              <wp:wrapNone/>
              <wp:docPr id="1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1315" cy="10706735"/>
                        <a:chOff x="0" y="0"/>
                        <a:chExt cx="3778250" cy="6858001"/>
                      </a:xfrm>
                    </wpg:grpSpPr>
                    <wps:wsp>
                      <wps:cNvPr id="8" name="Freeform 6"/>
                      <wps:cNvSpPr/>
                      <wps:spPr bwMode="auto">
                        <a:xfrm>
                          <a:off x="438150" y="0"/>
                          <a:ext cx="1365250" cy="397192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860" h="2502">
                              <a:moveTo>
                                <a:pt x="0" y="2445"/>
                              </a:moveTo>
                              <a:lnTo>
                                <a:pt x="228" y="2502"/>
                              </a:lnTo>
                              <a:lnTo>
                                <a:pt x="860" y="0"/>
                              </a:lnTo>
                              <a:lnTo>
                                <a:pt x="620" y="0"/>
                              </a:lnTo>
                              <a:lnTo>
                                <a:pt x="0" y="24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C4"/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9" name="Freeform 7"/>
                      <wps:cNvSpPr/>
                      <wps:spPr bwMode="auto">
                        <a:xfrm>
                          <a:off x="0" y="0"/>
                          <a:ext cx="1336675" cy="3862388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842" h="2433">
                              <a:moveTo>
                                <a:pt x="842" y="0"/>
                              </a:moveTo>
                              <a:lnTo>
                                <a:pt x="602" y="0"/>
                              </a:lnTo>
                              <a:lnTo>
                                <a:pt x="0" y="2376"/>
                              </a:lnTo>
                              <a:lnTo>
                                <a:pt x="228" y="2433"/>
                              </a:lnTo>
                              <a:lnTo>
                                <a:pt x="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EDD"/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10" name="Freeform 8"/>
                      <wps:cNvSpPr/>
                      <wps:spPr bwMode="auto">
                        <a:xfrm>
                          <a:off x="4763" y="3776663"/>
                          <a:ext cx="1936750" cy="3081338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220" h="1941">
                              <a:moveTo>
                                <a:pt x="0" y="0"/>
                              </a:moveTo>
                              <a:lnTo>
                                <a:pt x="1166" y="1941"/>
                              </a:lnTo>
                              <a:lnTo>
                                <a:pt x="1220" y="19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B4CA"/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11" name="Freeform 9"/>
                      <wps:cNvSpPr/>
                      <wps:spPr bwMode="auto">
                        <a:xfrm>
                          <a:off x="442913" y="3886200"/>
                          <a:ext cx="2373313" cy="29718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495" h="1872">
                              <a:moveTo>
                                <a:pt x="1495" y="1872"/>
                              </a:moveTo>
                              <a:lnTo>
                                <a:pt x="0" y="0"/>
                              </a:lnTo>
                              <a:lnTo>
                                <a:pt x="1442" y="1872"/>
                              </a:lnTo>
                              <a:lnTo>
                                <a:pt x="1495" y="18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12" name="Freeform 10"/>
                      <wps:cNvSpPr/>
                      <wps:spPr bwMode="auto">
                        <a:xfrm>
                          <a:off x="438150" y="3881438"/>
                          <a:ext cx="3340100" cy="2976563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104" h="1875">
                              <a:moveTo>
                                <a:pt x="0" y="0"/>
                              </a:moveTo>
                              <a:lnTo>
                                <a:pt x="3" y="3"/>
                              </a:lnTo>
                              <a:lnTo>
                                <a:pt x="1498" y="1875"/>
                              </a:lnTo>
                              <a:lnTo>
                                <a:pt x="2104" y="1875"/>
                              </a:lnTo>
                              <a:lnTo>
                                <a:pt x="228" y="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13" name="Freeform 11"/>
                      <wps:cNvSpPr/>
                      <wps:spPr bwMode="auto">
                        <a:xfrm>
                          <a:off x="0" y="3771900"/>
                          <a:ext cx="2660650" cy="30861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676" h="1944">
                              <a:moveTo>
                                <a:pt x="1676" y="1944"/>
                              </a:moveTo>
                              <a:lnTo>
                                <a:pt x="264" y="111"/>
                              </a:lnTo>
                              <a:lnTo>
                                <a:pt x="225" y="60"/>
                              </a:lnTo>
                              <a:lnTo>
                                <a:pt x="228" y="60"/>
                              </a:lnTo>
                              <a:lnTo>
                                <a:pt x="264" y="111"/>
                              </a:lnTo>
                              <a:lnTo>
                                <a:pt x="234" y="69"/>
                              </a:lnTo>
                              <a:lnTo>
                                <a:pt x="228" y="57"/>
                              </a:lnTo>
                              <a:lnTo>
                                <a:pt x="222" y="54"/>
                              </a:lnTo>
                              <a:lnTo>
                                <a:pt x="0" y="0"/>
                              </a:lnTo>
                              <a:lnTo>
                                <a:pt x="3" y="3"/>
                              </a:lnTo>
                              <a:lnTo>
                                <a:pt x="1223" y="1944"/>
                              </a:lnTo>
                              <a:lnTo>
                                <a:pt x="1676" y="1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BCD0"/>
                        </a:solidFill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70.25pt;margin-top:-39.4pt;width:128.45pt;height:843.05pt;z-index:251671552;mso-height-relative:margin" coordsize="37782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">
              <v:shape id="Freeform 6" o:spid="_x0000_s1027" style="position:absolute;left:4381;width:13653;height:39719;visibility:visible;mso-wrap-style:square;v-text-anchor:top" coordsize="860,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zxr4A&#10;AADaAAAADwAAAGRycy9kb3ducmV2LnhtbERPy4rCMBTdD/gP4QruxlRBkY5pGQQHQTf1xSwvzZ22&#10;2NyUJFPr35uF4PJw3ut8MK3oyfnGsoLZNAFBXFrdcKXgfNp+rkD4gKyxtUwKHuQhz0Yfa0y1vXNB&#10;/TFUIoawT1FBHUKXSunLmgz6qe2II/dnncEQoaukdniP4aaV8yRZSoMNx4YaO9rUVN6O/0bB4G+7&#10;xfxa/GyoOOiTvzj87fdKTcbD9xeIQEN4i1/unVYQt8Yr8QbI7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T88a+AAAA2gAAAA8AAAAAAAAAAAAAAAAAmAIAAGRycy9kb3ducmV2&#10;LnhtbFBLBQYAAAAABAAEAPUAAACDAwAAAAA=&#10;" path="m,2445r228,57l860,,620,,,2445xe" fillcolor="#00a3c4" stroked="f">
                <v:path arrowok="t"/>
              </v:shape>
              <v:shape id="Freeform 7" o:spid="_x0000_s1028" style="position:absolute;width:13366;height:38623;visibility:visible;mso-wrap-style:square;v-text-anchor:top" coordsize="842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FXr4A&#10;AADaAAAADwAAAGRycy9kb3ducmV2LnhtbERPzYrCMBC+L/gOYQRva6qgq7WpiCjoRVj1AcZmbIvN&#10;pDZRq09vFhY8fnz/ybw1lbhT40rLCgb9CARxZnXJuYLjYf09AeE8ssbKMil4koN52vlKMNb2wb90&#10;3/tchBB2MSoovK9jKV1WkEHXtzVx4M62MegDbHKpG3yEcFPJYRSNpcGSQ0OBNS0Lyi77mwkzrtsR&#10;bzHfnWo9ttE0e630z0GpXrddzEB4av1H/O/eaAVT+LsS/CDT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RV6+AAAA2gAAAA8AAAAAAAAAAAAAAAAAmAIAAGRycy9kb3ducmV2&#10;LnhtbFBLBQYAAAAABAAEAPUAAACDAwAAAAA=&#10;" path="m842,l602,,,2376r228,57l842,xe" fillcolor="#a3cedd" stroked="f">
                <v:path arrowok="t"/>
              </v:shape>
              <v:shape id="Freeform 8" o:spid="_x0000_s1029" style="position:absolute;left:47;top:37766;width:19368;height:30814;visibility:visible;mso-wrap-style:square;v-text-anchor:top" coordsize="1220,1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MjcQA&#10;AADbAAAADwAAAGRycy9kb3ducmV2LnhtbESPQWvCQBCF7wX/wzJCb3WTQotEVxFBECqlTQvibdwd&#10;k2h2NmRXTf9951DobYb35r1v5svBt+pGfWwCG8gnGShiG1zDlYHvr83TFFRMyA7bwGTghyIsF6OH&#10;ORYu3PmTbmWqlIRwLNBAnVJXaB1tTR7jJHTEop1C7zHJ2lfa9XiXcN/q5yx71R4bloYaO1rXZC/l&#10;1RuYhhcu3d6+Hc+HC6f3Xf6BNjfmcTysZqASDenf/He9dYIv9PKLD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rzI3EAAAA2wAAAA8AAAAAAAAAAAAAAAAAmAIAAGRycy9k&#10;b3ducmV2LnhtbFBLBQYAAAAABAAEAPUAAACJAwAAAAA=&#10;" path="m,l1166,1941r54,l,xe" fillcolor="#60b4ca" stroked="f">
                <v:path arrowok="t"/>
              </v:shape>
              <v:shape id="Freeform 9" o:spid="_x0000_s1030" style="position:absolute;left:4429;top:38862;width:23733;height:29718;visibility:visible;mso-wrap-style:square;v-text-anchor:top" coordsize="1495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I4sMA&#10;AADbAAAADwAAAGRycy9kb3ducmV2LnhtbERPS2vCQBC+F/wPywi9NRt7sJK6ig9aWkGlUep1yE6z&#10;wexsyG5j/PfdguBtPr7nTOe9rUVHra8cKxglKQjiwumKSwXHw9vTBIQPyBprx6TgSh7ms8HDFDPt&#10;LvxFXR5KEUPYZ6jAhNBkUvrCkEWfuIY4cj+utRgibEupW7zEcFvL5zQdS4sVxwaDDa0MFef81yp4&#10;353Wy8/Fi7HddXva5N9hvNlvlXoc9otXEIH6cBff3B86zh/B/y/x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+I4sMAAADbAAAADwAAAAAAAAAAAAAAAACYAgAAZHJzL2Rv&#10;d25yZXYueG1sUEsFBgAAAAAEAAQA9QAAAIgDAAAAAA==&#10;" path="m1495,1872l,,1442,1872r53,xe" fillcolor="#1f4d78 [1604]" stroked="f">
                <v:path arrowok="t"/>
              </v:shape>
              <v:shape id="Freeform 10" o:spid="_x0000_s1031" style="position:absolute;left:4381;top:38814;width:33401;height:29766;visibility:visible;mso-wrap-style:square;v-text-anchor:top" coordsize="2104,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/c8EA&#10;AADbAAAADwAAAGRycy9kb3ducmV2LnhtbERPTWvCQBC9C/0PyxR6Ed1UUSR1FRUEoSeN3ifZMRua&#10;nQ3ZbZL213cLgrd5vM9Zbwdbi45aXzlW8D5NQBAXTldcKrhmx8kKhA/IGmvHpOCHPGw3L6M1ptr1&#10;fKbuEkoRQ9inqMCE0KRS+sKQRT91DXHk7q61GCJsS6lb7GO4reUsSZbSYsWxwWBDB0PF1+XbKpgv&#10;5vfxrTtV+e++7Pq8zswnZUq9vQ67DxCBhvAUP9wnHefP4P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Nf3PBAAAA2wAAAA8AAAAAAAAAAAAAAAAAmAIAAGRycy9kb3du&#10;cmV2LnhtbFBLBQYAAAAABAAEAPUAAACGAwAAAAA=&#10;" path="m,l3,3,1498,1875r606,l228,57,,xe" fillcolor="#2e74b5 [2404]" stroked="f">
                <v:path arrowok="t"/>
              </v:shape>
              <v:shape id="Freeform 11" o:spid="_x0000_s1032" style="position:absolute;top:37719;width:26606;height:30861;visibility:visible;mso-wrap-style:square;v-text-anchor:top" coordsize="1676,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/fUMEA&#10;AADbAAAADwAAAGRycy9kb3ducmV2LnhtbERPTWvCQBC9F/wPywje6qS2VEldRYSieClGL94m2WkS&#10;mp0N2TXGf+8WCr3N433Ocj3YRvXc+dqJhpdpAoqlcKaWUsP59Pm8AOUDiaHGCWu4s4f1avS0pNS4&#10;mxy5z0KpYoj4lDRUIbQpoi8qtuSnrmWJ3LfrLIUIuxJNR7cYbhucJck7WqolNlTU8rbi4ie7Wg3X&#10;r/lue8gP2fFt19g+z/GCLWo9GQ+bD1CBh/Av/nPvTZz/Cr+/xANw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v31DBAAAA2wAAAA8AAAAAAAAAAAAAAAAAmAIAAGRycy9kb3du&#10;cmV2LnhtbFBLBQYAAAAABAAEAPUAAACGAwAAAAA=&#10;" path="m1676,1944l264,111,225,60r3,l264,111,234,69,228,57r-6,-3l,,3,3,1223,1944r453,xe" fillcolor="#77bcd0" stroked="f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B3" w:rsidRDefault="00286EB3">
    <w:pPr>
      <w:pStyle w:val="Encabezado"/>
    </w:pPr>
    <w:r w:rsidRPr="00144C39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47043DD" wp14:editId="51E852F2">
              <wp:simplePos x="0" y="0"/>
              <wp:positionH relativeFrom="column">
                <wp:posOffset>-941335</wp:posOffset>
              </wp:positionH>
              <wp:positionV relativeFrom="paragraph">
                <wp:posOffset>-451750</wp:posOffset>
              </wp:positionV>
              <wp:extent cx="1631315" cy="10706735"/>
              <wp:effectExtent l="0" t="0" r="6985" b="0"/>
              <wp:wrapNone/>
              <wp:docPr id="15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1315" cy="10706735"/>
                        <a:chOff x="0" y="0"/>
                        <a:chExt cx="3778250" cy="6858001"/>
                      </a:xfrm>
                    </wpg:grpSpPr>
                    <wps:wsp>
                      <wps:cNvPr id="16" name="Freeform 6"/>
                      <wps:cNvSpPr/>
                      <wps:spPr bwMode="auto">
                        <a:xfrm>
                          <a:off x="438150" y="0"/>
                          <a:ext cx="1365250" cy="397192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860" h="2502">
                              <a:moveTo>
                                <a:pt x="0" y="2445"/>
                              </a:moveTo>
                              <a:lnTo>
                                <a:pt x="228" y="2502"/>
                              </a:lnTo>
                              <a:lnTo>
                                <a:pt x="860" y="0"/>
                              </a:lnTo>
                              <a:lnTo>
                                <a:pt x="620" y="0"/>
                              </a:lnTo>
                              <a:lnTo>
                                <a:pt x="0" y="24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C4"/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17" name="Freeform 7"/>
                      <wps:cNvSpPr/>
                      <wps:spPr bwMode="auto">
                        <a:xfrm>
                          <a:off x="0" y="0"/>
                          <a:ext cx="1336675" cy="3862388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842" h="2433">
                              <a:moveTo>
                                <a:pt x="842" y="0"/>
                              </a:moveTo>
                              <a:lnTo>
                                <a:pt x="602" y="0"/>
                              </a:lnTo>
                              <a:lnTo>
                                <a:pt x="0" y="2376"/>
                              </a:lnTo>
                              <a:lnTo>
                                <a:pt x="228" y="2433"/>
                              </a:lnTo>
                              <a:lnTo>
                                <a:pt x="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EDD"/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18" name="Freeform 8"/>
                      <wps:cNvSpPr/>
                      <wps:spPr bwMode="auto">
                        <a:xfrm>
                          <a:off x="4763" y="3776663"/>
                          <a:ext cx="1936750" cy="3081338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220" h="1941">
                              <a:moveTo>
                                <a:pt x="0" y="0"/>
                              </a:moveTo>
                              <a:lnTo>
                                <a:pt x="1166" y="1941"/>
                              </a:lnTo>
                              <a:lnTo>
                                <a:pt x="1220" y="19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B4CA"/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19" name="Freeform 9"/>
                      <wps:cNvSpPr/>
                      <wps:spPr bwMode="auto">
                        <a:xfrm>
                          <a:off x="442913" y="3886200"/>
                          <a:ext cx="2373313" cy="29718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495" h="1872">
                              <a:moveTo>
                                <a:pt x="1495" y="1872"/>
                              </a:moveTo>
                              <a:lnTo>
                                <a:pt x="0" y="0"/>
                              </a:lnTo>
                              <a:lnTo>
                                <a:pt x="1442" y="1872"/>
                              </a:lnTo>
                              <a:lnTo>
                                <a:pt x="1495" y="18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20" name="Freeform 10"/>
                      <wps:cNvSpPr/>
                      <wps:spPr bwMode="auto">
                        <a:xfrm>
                          <a:off x="438150" y="3881438"/>
                          <a:ext cx="3340100" cy="2976563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104" h="1875">
                              <a:moveTo>
                                <a:pt x="0" y="0"/>
                              </a:moveTo>
                              <a:lnTo>
                                <a:pt x="3" y="3"/>
                              </a:lnTo>
                              <a:lnTo>
                                <a:pt x="1498" y="1875"/>
                              </a:lnTo>
                              <a:lnTo>
                                <a:pt x="2104" y="1875"/>
                              </a:lnTo>
                              <a:lnTo>
                                <a:pt x="228" y="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22" name="Freeform 11"/>
                      <wps:cNvSpPr/>
                      <wps:spPr bwMode="auto">
                        <a:xfrm>
                          <a:off x="0" y="3771900"/>
                          <a:ext cx="2660650" cy="30861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676" h="1944">
                              <a:moveTo>
                                <a:pt x="1676" y="1944"/>
                              </a:moveTo>
                              <a:lnTo>
                                <a:pt x="264" y="111"/>
                              </a:lnTo>
                              <a:lnTo>
                                <a:pt x="225" y="60"/>
                              </a:lnTo>
                              <a:lnTo>
                                <a:pt x="228" y="60"/>
                              </a:lnTo>
                              <a:lnTo>
                                <a:pt x="264" y="111"/>
                              </a:lnTo>
                              <a:lnTo>
                                <a:pt x="234" y="69"/>
                              </a:lnTo>
                              <a:lnTo>
                                <a:pt x="228" y="57"/>
                              </a:lnTo>
                              <a:lnTo>
                                <a:pt x="222" y="54"/>
                              </a:lnTo>
                              <a:lnTo>
                                <a:pt x="0" y="0"/>
                              </a:lnTo>
                              <a:lnTo>
                                <a:pt x="3" y="3"/>
                              </a:lnTo>
                              <a:lnTo>
                                <a:pt x="1223" y="1944"/>
                              </a:lnTo>
                              <a:lnTo>
                                <a:pt x="1676" y="1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BCD0"/>
                        </a:solidFill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A3FE080" id="Group 24" o:spid="_x0000_s1026" style="position:absolute;margin-left:-74.1pt;margin-top:-35.55pt;width:128.45pt;height:843.05pt;z-index:251665408;mso-height-relative:margin" coordsize="37782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">
              <v:shape id="Freeform 6" o:spid="_x0000_s1027" style="position:absolute;left:4381;width:13653;height:39719;visibility:visible;mso-wrap-style:square;v-text-anchor:top" coordsize="860,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9YMr8A&#10;AADbAAAADwAAAGRycy9kb3ducmV2LnhtbERPS4vCMBC+C/6HMMLeNFVQlmoUEVwEvdQXHodmbIvN&#10;pCTZ2v33RhD2Nh/fcxarztSiJecrywrGowQEcW51xYWC82k7/AbhA7LG2jIp+CMPq2W/t8BU2ydn&#10;1B5DIWII+xQVlCE0qZQ+L8mgH9mGOHJ36wyGCF0htcNnDDe1nCTJTBqsODaU2NCmpPxx/DUKOv/Y&#10;TSfX7GdD2UGf/MXhrd0r9TXo1nMQgbrwL/64dzrOn8H7l3i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71gyvwAAANsAAAAPAAAAAAAAAAAAAAAAAJgCAABkcnMvZG93bnJl&#10;di54bWxQSwUGAAAAAAQABAD1AAAAhAMAAAAA&#10;" path="m,2445r228,57l860,,620,,,2445xe" fillcolor="#00a3c4" stroked="f">
                <v:path arrowok="t"/>
              </v:shape>
              <v:shape id="Freeform 7" o:spid="_x0000_s1028" style="position:absolute;width:13366;height:38623;visibility:visible;mso-wrap-style:square;v-text-anchor:top" coordsize="842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L/t8QA&#10;AADbAAAADwAAAGRycy9kb3ducmV2LnhtbESP3WrCQBCF7wt9h2UE75qNgj9Ns0oRC3ojaPoA0+w0&#10;Cc3Oxuw2iT69KwjezXDOd+ZMuh5MLTpqXWVZwSSKQRDnVldcKPjOvt6WIJxH1lhbJgUXcrBevb6k&#10;mGjb85G6ky9ECGGXoILS+yaR0uUlGXSRbYiD9mtbgz6sbSF1i30IN7WcxvFcGqw4XCixoU1J+d/p&#10;34Qa5/2M91gcfho9t/F7ft3qRabUeDR8foDwNPin+UHvdOAWcP8lDC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C/7fEAAAA2wAAAA8AAAAAAAAAAAAAAAAAmAIAAGRycy9k&#10;b3ducmV2LnhtbFBLBQYAAAAABAAEAPUAAACJAwAAAAA=&#10;" path="m842,l602,,,2376r228,57l842,xe" fillcolor="#a3cedd" stroked="f">
                <v:path arrowok="t"/>
              </v:shape>
              <v:shape id="Freeform 8" o:spid="_x0000_s1029" style="position:absolute;left:47;top:37766;width:19368;height:30814;visibility:visible;mso-wrap-style:square;v-text-anchor:top" coordsize="1220,1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3Ai8QA&#10;AADbAAAADwAAAGRycy9kb3ducmV2LnhtbESPQWvCQBCF7wX/wzJCb3WTQotEVxFBECqlTQvibdwd&#10;k2h2NmRXTf9951DobYb35r1v5svBt+pGfWwCG8gnGShiG1zDlYHvr83TFFRMyA7bwGTghyIsF6OH&#10;ORYu3PmTbmWqlIRwLNBAnVJXaB1tTR7jJHTEop1C7zHJ2lfa9XiXcN/q5yx71R4bloYaO1rXZC/l&#10;1RuYhhcu3d6+Hc+HC6f3Xf6BNjfmcTysZqASDenf/He9dYIvsPKLD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dwIvEAAAA2wAAAA8AAAAAAAAAAAAAAAAAmAIAAGRycy9k&#10;b3ducmV2LnhtbFBLBQYAAAAABAAEAPUAAACJAwAAAAA=&#10;" path="m,l1166,1941r54,l,xe" fillcolor="#60b4ca" stroked="f">
                <v:path arrowok="t"/>
              </v:shape>
              <v:shape id="Freeform 9" o:spid="_x0000_s1030" style="position:absolute;left:4429;top:38862;width:23733;height:29718;visibility:visible;mso-wrap-style:square;v-text-anchor:top" coordsize="1495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E5MMA&#10;AADbAAAADwAAAGRycy9kb3ducmV2LnhtbERPTWvCQBC9F/oflin0pht70Da6ira0VMGKUfQ6ZMds&#10;MDsbstsY/31XEHqbx/ucyayzlWip8aVjBYN+AoI4d7rkQsF+99l7BeEDssbKMSm4kofZ9PFhgql2&#10;F95Sm4VCxBD2KSowIdSplD43ZNH3XU0cuZNrLIYIm0LqBi8x3FbyJUmG0mLJscFgTe+G8nP2axV8&#10;/Rw/Fsv5yNj2uj6uskMYrjZrpZ6fuvkYRKAu/Ivv7m8d57/B7Zd4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mE5MMAAADbAAAADwAAAAAAAAAAAAAAAACYAgAAZHJzL2Rv&#10;d25yZXYueG1sUEsFBgAAAAAEAAQA9QAAAIgDAAAAAA==&#10;" path="m1495,1872l,,1442,1872r53,xe" fillcolor="#1f4d78 [1604]" stroked="f">
                <v:path arrowok="t"/>
              </v:shape>
              <v:shape id="Freeform 10" o:spid="_x0000_s1031" style="position:absolute;left:4381;top:38814;width:33401;height:29766;visibility:visible;mso-wrap-style:square;v-text-anchor:top" coordsize="2104,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+OIsAA&#10;AADbAAAADwAAAGRycy9kb3ducmV2LnhtbERPTYvCMBC9C/sfwizsRTRVUZZqlFVYEDxp3fvYjE3Z&#10;ZlKa2FZ/vTkIHh/ve7XpbSVaanzpWMFknIAgzp0uuVBwzn5H3yB8QNZYOSYFd/KwWX8MVphq1/GR&#10;2lMoRAxhn6ICE0KdSulzQxb92NXEkbu6xmKIsCmkbrCL4baS0yRZSIslxwaDNe0M5f+nm1Uwm8+u&#10;w792X14e26LtLlVmDpQp9fXZ/yxBBOrDW/xy77WCaVwfv8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+OIsAAAADbAAAADwAAAAAAAAAAAAAAAACYAgAAZHJzL2Rvd25y&#10;ZXYueG1sUEsFBgAAAAAEAAQA9QAAAIUDAAAAAA==&#10;" path="m,l3,3,1498,1875r606,l228,57,,xe" fillcolor="#2e74b5 [2404]" stroked="f">
                <v:path arrowok="t"/>
              </v:shape>
              <v:shape id="Freeform 11" o:spid="_x0000_s1032" style="position:absolute;top:37719;width:26606;height:30861;visibility:visible;mso-wrap-style:square;v-text-anchor:top" coordsize="1676,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+wdsMA&#10;AADbAAAADwAAAGRycy9kb3ducmV2LnhtbESPQWvCQBSE7wX/w/KE3uqLobSSuooIongpRi+9vWSf&#10;STD7NmTXmP77bqHQ4zAz3zDL9WhbNXDvGyca5rMEFEvpTCOVhst597IA5QOJodYJa/hmD+vV5GlJ&#10;mXEPOfGQh0pFiPiMNNQhdBmiL2u25GeuY4ne1fWWQpR9haanR4TbFtMkeUNLjcSFmjre1lze8rvV&#10;cP9832+PxTE/ve5bOxQFfmGHWj9Px80HqMBj+A//tQ9GQ5rC75f4A3D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+wdsMAAADbAAAADwAAAAAAAAAAAAAAAACYAgAAZHJzL2Rv&#10;d25yZXYueG1sUEsFBgAAAAAEAAQA9QAAAIgDAAAAAA==&#10;" path="m1676,1944l264,111,225,60r3,l264,111,234,69,228,57r-6,-3l,,3,3,1223,1944r453,xe" fillcolor="#77bcd0" stroked="f"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3425"/>
    <w:multiLevelType w:val="hybridMultilevel"/>
    <w:tmpl w:val="406CE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39"/>
    <w:rsid w:val="00011F0F"/>
    <w:rsid w:val="00020449"/>
    <w:rsid w:val="0004015F"/>
    <w:rsid w:val="00062547"/>
    <w:rsid w:val="0008781C"/>
    <w:rsid w:val="00092D09"/>
    <w:rsid w:val="0010524F"/>
    <w:rsid w:val="00115BAD"/>
    <w:rsid w:val="00137A83"/>
    <w:rsid w:val="00144C39"/>
    <w:rsid w:val="001467E5"/>
    <w:rsid w:val="00173870"/>
    <w:rsid w:val="001750F7"/>
    <w:rsid w:val="00183F01"/>
    <w:rsid w:val="00240575"/>
    <w:rsid w:val="00286EB3"/>
    <w:rsid w:val="00297BC2"/>
    <w:rsid w:val="002A0B88"/>
    <w:rsid w:val="002F0DD2"/>
    <w:rsid w:val="00347814"/>
    <w:rsid w:val="003628CF"/>
    <w:rsid w:val="0039161D"/>
    <w:rsid w:val="003A0B66"/>
    <w:rsid w:val="003A36DA"/>
    <w:rsid w:val="003A7BC7"/>
    <w:rsid w:val="003E068B"/>
    <w:rsid w:val="00402D16"/>
    <w:rsid w:val="00406270"/>
    <w:rsid w:val="00406B4E"/>
    <w:rsid w:val="004661E5"/>
    <w:rsid w:val="0049257B"/>
    <w:rsid w:val="00496310"/>
    <w:rsid w:val="004A6FCD"/>
    <w:rsid w:val="004B01AD"/>
    <w:rsid w:val="00512612"/>
    <w:rsid w:val="005150E3"/>
    <w:rsid w:val="005554BD"/>
    <w:rsid w:val="00566EB4"/>
    <w:rsid w:val="00575FE5"/>
    <w:rsid w:val="0057601A"/>
    <w:rsid w:val="00595198"/>
    <w:rsid w:val="005B5F8B"/>
    <w:rsid w:val="005D5FAB"/>
    <w:rsid w:val="005E191E"/>
    <w:rsid w:val="005E3B74"/>
    <w:rsid w:val="005E441B"/>
    <w:rsid w:val="005F56B9"/>
    <w:rsid w:val="005F794D"/>
    <w:rsid w:val="00607196"/>
    <w:rsid w:val="00660D3D"/>
    <w:rsid w:val="00687D67"/>
    <w:rsid w:val="006B3851"/>
    <w:rsid w:val="006C128E"/>
    <w:rsid w:val="006D3D5E"/>
    <w:rsid w:val="006D590F"/>
    <w:rsid w:val="006E3186"/>
    <w:rsid w:val="007332A4"/>
    <w:rsid w:val="00747106"/>
    <w:rsid w:val="0076502C"/>
    <w:rsid w:val="00772590"/>
    <w:rsid w:val="007B1057"/>
    <w:rsid w:val="007D3A0B"/>
    <w:rsid w:val="007E6BEE"/>
    <w:rsid w:val="00856A9F"/>
    <w:rsid w:val="008967C0"/>
    <w:rsid w:val="008C3CF6"/>
    <w:rsid w:val="008C6309"/>
    <w:rsid w:val="008D4C20"/>
    <w:rsid w:val="00954935"/>
    <w:rsid w:val="00957D7A"/>
    <w:rsid w:val="00971207"/>
    <w:rsid w:val="00976A53"/>
    <w:rsid w:val="009925F8"/>
    <w:rsid w:val="009A1E00"/>
    <w:rsid w:val="009A2928"/>
    <w:rsid w:val="009C4500"/>
    <w:rsid w:val="009C5F6A"/>
    <w:rsid w:val="00A17ECD"/>
    <w:rsid w:val="00A3397A"/>
    <w:rsid w:val="00A65C56"/>
    <w:rsid w:val="00A82C79"/>
    <w:rsid w:val="00AC4543"/>
    <w:rsid w:val="00AF5DCC"/>
    <w:rsid w:val="00B32C71"/>
    <w:rsid w:val="00B42F02"/>
    <w:rsid w:val="00B6222C"/>
    <w:rsid w:val="00B84816"/>
    <w:rsid w:val="00B975D1"/>
    <w:rsid w:val="00BB0F44"/>
    <w:rsid w:val="00BB343E"/>
    <w:rsid w:val="00BC6BD4"/>
    <w:rsid w:val="00C42496"/>
    <w:rsid w:val="00C617D1"/>
    <w:rsid w:val="00C63AD2"/>
    <w:rsid w:val="00C7154A"/>
    <w:rsid w:val="00CB32E4"/>
    <w:rsid w:val="00CD14AD"/>
    <w:rsid w:val="00CF5BEB"/>
    <w:rsid w:val="00D13BB6"/>
    <w:rsid w:val="00D331F4"/>
    <w:rsid w:val="00D34AEB"/>
    <w:rsid w:val="00D57B21"/>
    <w:rsid w:val="00D60171"/>
    <w:rsid w:val="00D726D2"/>
    <w:rsid w:val="00D906DF"/>
    <w:rsid w:val="00DB7A20"/>
    <w:rsid w:val="00E04AAA"/>
    <w:rsid w:val="00E06142"/>
    <w:rsid w:val="00E06DC6"/>
    <w:rsid w:val="00E34A40"/>
    <w:rsid w:val="00E34AB2"/>
    <w:rsid w:val="00E42A70"/>
    <w:rsid w:val="00E446C4"/>
    <w:rsid w:val="00E462B2"/>
    <w:rsid w:val="00E56F63"/>
    <w:rsid w:val="00E9160E"/>
    <w:rsid w:val="00EE7148"/>
    <w:rsid w:val="00EF72EE"/>
    <w:rsid w:val="00F15FB3"/>
    <w:rsid w:val="00F2432D"/>
    <w:rsid w:val="00F361FB"/>
    <w:rsid w:val="00F51623"/>
    <w:rsid w:val="00F706CA"/>
    <w:rsid w:val="00FA37CB"/>
    <w:rsid w:val="00FC0A41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4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C39"/>
  </w:style>
  <w:style w:type="paragraph" w:styleId="Piedepgina">
    <w:name w:val="footer"/>
    <w:basedOn w:val="Normal"/>
    <w:link w:val="PiedepginaCar"/>
    <w:uiPriority w:val="99"/>
    <w:unhideWhenUsed/>
    <w:rsid w:val="00144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C39"/>
  </w:style>
  <w:style w:type="paragraph" w:styleId="NormalWeb">
    <w:name w:val="Normal (Web)"/>
    <w:basedOn w:val="Normal"/>
    <w:uiPriority w:val="99"/>
    <w:semiHidden/>
    <w:unhideWhenUsed/>
    <w:rsid w:val="00144C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516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1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5E1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5E1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E31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4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C39"/>
  </w:style>
  <w:style w:type="paragraph" w:styleId="Piedepgina">
    <w:name w:val="footer"/>
    <w:basedOn w:val="Normal"/>
    <w:link w:val="PiedepginaCar"/>
    <w:uiPriority w:val="99"/>
    <w:unhideWhenUsed/>
    <w:rsid w:val="00144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C39"/>
  </w:style>
  <w:style w:type="paragraph" w:styleId="NormalWeb">
    <w:name w:val="Normal (Web)"/>
    <w:basedOn w:val="Normal"/>
    <w:uiPriority w:val="99"/>
    <w:semiHidden/>
    <w:unhideWhenUsed/>
    <w:rsid w:val="00144C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516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1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5E1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5E1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E3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León</dc:creator>
  <cp:keywords/>
  <dc:description/>
  <cp:lastModifiedBy>Reinoso Rodriguez, Maria</cp:lastModifiedBy>
  <cp:revision>16</cp:revision>
  <dcterms:created xsi:type="dcterms:W3CDTF">2016-02-15T13:12:00Z</dcterms:created>
  <dcterms:modified xsi:type="dcterms:W3CDTF">2016-10-17T13:52:00Z</dcterms:modified>
</cp:coreProperties>
</file>